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№2-2239-1701/2024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УИД86м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0017-01-2024-003819-52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Именем Российской Федерации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Резолютивная часть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«27» ноября </w:t>
      </w:r>
      <w:r>
        <w:rPr>
          <w:rFonts w:ascii="Times New Roman" w:hAnsi="Times New Roman" w:cs="Times New Roman"/>
          <w:bCs/>
          <w:sz w:val="28"/>
          <w:szCs w:val="28"/>
        </w:rPr>
        <w:t>2024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г.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1 Когалымского судебного района Ханты-Мансийского автономного округа-Югры Олькова Н.В.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участием представителя ответчика - адвоката </w:t>
      </w:r>
      <w:r>
        <w:rPr>
          <w:rFonts w:ascii="Times New Roman" w:hAnsi="Times New Roman" w:cs="Times New Roman"/>
          <w:sz w:val="28"/>
          <w:szCs w:val="28"/>
        </w:rPr>
        <w:t>Корнаковой</w:t>
      </w:r>
      <w:r>
        <w:rPr>
          <w:rFonts w:ascii="Times New Roman" w:hAnsi="Times New Roman" w:cs="Times New Roman"/>
          <w:sz w:val="28"/>
          <w:szCs w:val="28"/>
        </w:rPr>
        <w:t xml:space="preserve"> В.Г. по назначению, представившей удостоверение №744 от 06.04.2007 года и </w:t>
      </w:r>
      <w:r>
        <w:rPr>
          <w:rFonts w:ascii="Times New Roman" w:hAnsi="Times New Roman" w:cs="Times New Roman"/>
          <w:sz w:val="28"/>
          <w:szCs w:val="28"/>
        </w:rPr>
        <w:t>ордер  №</w:t>
      </w:r>
      <w:r>
        <w:rPr>
          <w:rFonts w:ascii="Times New Roman" w:hAnsi="Times New Roman" w:cs="Times New Roman"/>
          <w:sz w:val="28"/>
          <w:szCs w:val="28"/>
        </w:rPr>
        <w:t>10 от 19.11.2024 года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судебного заседания Рагимовой Т.С.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ПКО «Право онлайн» к </w:t>
      </w:r>
      <w:r>
        <w:rPr>
          <w:rFonts w:ascii="Times New Roman" w:hAnsi="Times New Roman" w:cs="Times New Roman"/>
          <w:sz w:val="28"/>
          <w:szCs w:val="28"/>
        </w:rPr>
        <w:t>Орифову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Алихоновичу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AA7454" w:rsidP="00AA745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Руководствуясь </w:t>
      </w:r>
      <w:r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 Гражданского процессуального кодекса Российской Федерации, мировой судья</w:t>
      </w:r>
    </w:p>
    <w:p w:rsidR="00AA7454" w:rsidP="00AA745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AA7454" w:rsidP="00AA745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ПКО «Право онлайн» к </w:t>
      </w:r>
      <w:r>
        <w:rPr>
          <w:rFonts w:ascii="Times New Roman" w:hAnsi="Times New Roman" w:cs="Times New Roman"/>
          <w:sz w:val="28"/>
          <w:szCs w:val="28"/>
        </w:rPr>
        <w:t>Орифову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Алихоновичу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Орифова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Алихоновича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098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F098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="00CF098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 Общества с ограниченной ответственностью ПКО «Право онлайн» (ИНН 5407973997) задолженность по договору №04365726 от 09.03.2021  за период с 09.03.2021 года по 07.08.2021 года в размере 4 900 рублей 00 копеек  - основной долг, 7 350 рублей 00 копеек -  проценты,  490 - расходы по оплате государственной пошлины, всего 12 740 (двенадцать тысяч семьсот сорок) рублей 00 копеек.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взыскания процессуальных издержек – средств, подлежащих выплате защитнику </w:t>
      </w:r>
      <w:r>
        <w:rPr>
          <w:rFonts w:ascii="Times New Roman" w:hAnsi="Times New Roman" w:cs="Times New Roman"/>
          <w:sz w:val="28"/>
          <w:szCs w:val="28"/>
        </w:rPr>
        <w:t>Корнаковой</w:t>
      </w:r>
      <w:r>
        <w:rPr>
          <w:rFonts w:ascii="Times New Roman" w:hAnsi="Times New Roman" w:cs="Times New Roman"/>
          <w:sz w:val="28"/>
          <w:szCs w:val="28"/>
        </w:rPr>
        <w:t xml:space="preserve"> В.Г., участвовавшей в судебном разбирательстве по назначению, </w:t>
      </w:r>
      <w:r>
        <w:rPr>
          <w:rFonts w:ascii="Times New Roman" w:hAnsi="Times New Roman" w:cs="Times New Roman"/>
          <w:sz w:val="28"/>
          <w:szCs w:val="28"/>
        </w:rPr>
        <w:t>Орифова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Зафара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Алихоновича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50 ГПК РФ, п. 23.1 Положения о возмещении процессуальных издержек, связанных в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 (утв. Постановлением Правительства РФ от 01 декабря 2012 г. №1240) полностью освободить.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A7454" w:rsidP="00AA745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1 Когалымского судебного района Ханты-Мансийского автономного округа-Югры.</w:t>
      </w: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подпись  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AA7454" w:rsidP="00AA7454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№2-2239-1701/2024</w:t>
      </w:r>
    </w:p>
    <w:p w:rsidR="00A15328"/>
    <w:sectPr w:rsidSect="00A1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54"/>
    <w:rsid w:val="00A15328"/>
    <w:rsid w:val="00AA7454"/>
    <w:rsid w:val="00CF0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F06A4D-DA49-4F9C-B0A3-ECA4E0F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4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74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